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723"/>
        <w:gridCol w:w="4394"/>
      </w:tblGrid>
      <w:tr w:rsidR="00DB389E" w:rsidTr="00DB389E">
        <w:tc>
          <w:tcPr>
            <w:tcW w:w="4806" w:type="dxa"/>
          </w:tcPr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СОГЛАСОВАНО: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департамента образования, культуры, спорта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молодежной политики администрации г. Белгорода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С.В.Андреев</w:t>
            </w:r>
            <w:proofErr w:type="spellEnd"/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«___»__________________2012 г.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</w:tcPr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управления культуры администрации г. Белгорода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____________А.А. Колесников</w:t>
            </w:r>
          </w:p>
          <w:p w:rsidR="00DB389E" w:rsidRDefault="00DB389E" w:rsidP="00DB3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«___»__________________2012 г.</w:t>
            </w:r>
          </w:p>
        </w:tc>
      </w:tr>
    </w:tbl>
    <w:p w:rsidR="00453090" w:rsidRDefault="00453090" w:rsidP="00DB7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0AA" w:rsidRPr="00457164" w:rsidRDefault="007B1B3A" w:rsidP="00DB7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A0127"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="00FA0127"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 </w:t>
      </w:r>
      <w:r w:rsidR="00FA0127"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r w:rsidR="00457164" w:rsidRPr="00457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открытого </w:t>
      </w:r>
      <w:r w:rsidR="00FA0127"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282854"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854" w:rsidRPr="00457164" w:rsidRDefault="00282854" w:rsidP="00DB7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«Авторская экскурсия</w:t>
      </w:r>
      <w:r w:rsidR="00DB70AA"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городу Белгороду</w:t>
      </w: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A0127"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лучший экскурсионный маршрут </w:t>
      </w:r>
    </w:p>
    <w:p w:rsidR="00DB70AA" w:rsidRPr="00D22E36" w:rsidRDefault="00DB70AA" w:rsidP="00DB7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127" w:rsidRPr="00D22E36" w:rsidRDefault="00FA0127" w:rsidP="00FA012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A0127" w:rsidRPr="00D22E36" w:rsidRDefault="00FA0127" w:rsidP="00DB38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B70AA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открытый конкурс</w:t>
      </w:r>
      <w:r w:rsidR="004B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26F" w:rsidRPr="004B2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«Авторская экскурсия по городу Белгороду»</w:t>
      </w:r>
      <w:r w:rsidR="002D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70AA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лучший экскурсионный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 проводится среди </w:t>
      </w:r>
      <w:r w:rsidR="008D7774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музейных работников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краеведов, экскурсоводов, </w:t>
      </w:r>
      <w:r w:rsidRPr="004B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менеджеров</w:t>
      </w:r>
      <w:r w:rsidR="004B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туристических фирм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D7774" w:rsidRP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774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дентов высших учебных заведений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127" w:rsidRPr="00D22E36" w:rsidRDefault="00FA0127" w:rsidP="00DB38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регламентирует порядок проведения конкурса творческих проектов на лучший </w:t>
      </w:r>
      <w:r w:rsidR="00DB70AA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экскурсионный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 (далее - Конкурс), определяет требования к участникам и проектам, а также порядок их предоставления, устанавливает сроки проведения Конкурса. Данное Положение действует до завершения конкурсных мероприятий.</w:t>
      </w:r>
    </w:p>
    <w:p w:rsidR="005F402C" w:rsidRPr="00D22E36" w:rsidRDefault="005F402C" w:rsidP="00DB3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AE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подготовкой и проведением конкурса осуществляет </w:t>
      </w:r>
      <w:r w:rsidR="00DB70AA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культуры</w:t>
      </w:r>
      <w:r w:rsidR="00AE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Белгорода. Непосредственное проведение конкурса возлагается на МБУК «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</w:t>
      </w:r>
      <w:r w:rsidR="00EC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галерея фотоискусства им. В.А.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Собровина</w:t>
      </w:r>
      <w:r w:rsidR="00AE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02C" w:rsidRPr="00D22E36" w:rsidRDefault="005F402C" w:rsidP="00DB3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27" w:rsidRDefault="00FA0127" w:rsidP="00FA012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конкурса:</w:t>
      </w:r>
    </w:p>
    <w:p w:rsidR="00DC3D0D" w:rsidRDefault="00AE0FB8" w:rsidP="00AE0FB8">
      <w:pPr>
        <w:pStyle w:val="alstc"/>
        <w:rPr>
          <w:sz w:val="28"/>
          <w:szCs w:val="28"/>
        </w:rPr>
      </w:pPr>
      <w:r w:rsidRPr="00AE0FB8">
        <w:rPr>
          <w:color w:val="000000"/>
          <w:sz w:val="28"/>
          <w:szCs w:val="28"/>
        </w:rPr>
        <w:t xml:space="preserve">2.1. </w:t>
      </w:r>
      <w:r w:rsidRPr="00AE0FB8">
        <w:rPr>
          <w:sz w:val="28"/>
          <w:szCs w:val="28"/>
        </w:rPr>
        <w:t>Цель конкурса</w:t>
      </w:r>
      <w:r w:rsidR="00DC3D0D">
        <w:rPr>
          <w:sz w:val="28"/>
          <w:szCs w:val="28"/>
        </w:rPr>
        <w:t>:</w:t>
      </w:r>
    </w:p>
    <w:p w:rsidR="00AE0FB8" w:rsidRPr="00AE0FB8" w:rsidRDefault="00DC3D0D" w:rsidP="00AE0FB8">
      <w:pPr>
        <w:pStyle w:val="alstc"/>
        <w:rPr>
          <w:sz w:val="28"/>
          <w:szCs w:val="28"/>
        </w:rPr>
      </w:pPr>
      <w:r>
        <w:rPr>
          <w:sz w:val="28"/>
          <w:szCs w:val="28"/>
        </w:rPr>
        <w:t>-</w:t>
      </w:r>
      <w:r w:rsidR="00AE0FB8" w:rsidRPr="00AE0FB8">
        <w:rPr>
          <w:sz w:val="28"/>
          <w:szCs w:val="28"/>
        </w:rPr>
        <w:t xml:space="preserve"> стимулирование деятельности предпринимателей, туристических фирм,</w:t>
      </w:r>
      <w:r w:rsidR="00D406A7">
        <w:rPr>
          <w:sz w:val="28"/>
          <w:szCs w:val="28"/>
        </w:rPr>
        <w:t xml:space="preserve"> музеев,</w:t>
      </w:r>
      <w:r w:rsidR="00AE0FB8" w:rsidRPr="00AE0FB8">
        <w:rPr>
          <w:sz w:val="28"/>
          <w:szCs w:val="28"/>
        </w:rPr>
        <w:t xml:space="preserve"> предприятий и организаций, направленной на углубление и популяризацию экскурсионных предложений, развитие внутреннего туризма на территории города Белгорода и пригородной зоны.</w:t>
      </w:r>
    </w:p>
    <w:p w:rsidR="00FA0127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DC3D0D" w:rsidRPr="00DC3D0D" w:rsidRDefault="00DC3D0D" w:rsidP="00DC3D0D">
      <w:pPr>
        <w:pStyle w:val="alstc"/>
        <w:spacing w:before="0" w:beforeAutospacing="0" w:after="0" w:afterAutospacing="0"/>
        <w:rPr>
          <w:sz w:val="28"/>
          <w:szCs w:val="28"/>
        </w:rPr>
      </w:pPr>
      <w:r w:rsidRPr="00DC3D0D">
        <w:rPr>
          <w:sz w:val="28"/>
          <w:szCs w:val="28"/>
        </w:rPr>
        <w:t>- расширение видов экскурсионных услуг для жителей города и туристов;</w:t>
      </w:r>
    </w:p>
    <w:p w:rsidR="00DC3D0D" w:rsidRPr="00DC3D0D" w:rsidRDefault="00DC3D0D" w:rsidP="00DC3D0D">
      <w:pPr>
        <w:pStyle w:val="alstc"/>
        <w:spacing w:before="0" w:beforeAutospacing="0" w:after="0" w:afterAutospacing="0"/>
        <w:rPr>
          <w:sz w:val="28"/>
          <w:szCs w:val="28"/>
        </w:rPr>
      </w:pPr>
      <w:r w:rsidRPr="00DC3D0D">
        <w:rPr>
          <w:sz w:val="28"/>
          <w:szCs w:val="28"/>
        </w:rPr>
        <w:t>- формирование единой информационной базы э</w:t>
      </w:r>
      <w:r w:rsidR="00D406A7">
        <w:rPr>
          <w:sz w:val="28"/>
          <w:szCs w:val="28"/>
        </w:rPr>
        <w:t>кскурсионных услуг в городе Белгороде</w:t>
      </w:r>
      <w:r w:rsidR="00EC6F67">
        <w:rPr>
          <w:sz w:val="28"/>
          <w:szCs w:val="28"/>
        </w:rPr>
        <w:t>;</w:t>
      </w:r>
    </w:p>
    <w:p w:rsidR="00FA0127" w:rsidRPr="00DC3D0D" w:rsidRDefault="00FA0127" w:rsidP="00DC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22E36" w:rsidRPr="00DC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интереса жителей и гостей города Белгорода</w:t>
      </w:r>
      <w:r w:rsidRPr="00DC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D22E36" w:rsidRPr="00DC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DC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историческому и культур</w:t>
      </w:r>
      <w:r w:rsidR="00D22E36" w:rsidRPr="00DC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наследию</w:t>
      </w:r>
      <w:r w:rsidR="00D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F67" w:rsidRDefault="00EC6F67" w:rsidP="00EC6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803" w:rsidRDefault="004D5803" w:rsidP="004D580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:rsidR="004D5803" w:rsidRPr="00222212" w:rsidRDefault="004D5803" w:rsidP="004D5803">
      <w:pPr>
        <w:pStyle w:val="alstc"/>
        <w:rPr>
          <w:sz w:val="28"/>
          <w:szCs w:val="28"/>
        </w:rPr>
      </w:pPr>
      <w:r w:rsidRPr="00222212">
        <w:rPr>
          <w:sz w:val="28"/>
          <w:szCs w:val="28"/>
        </w:rPr>
        <w:t>Участниками конкурса могут быть как физические, так и юридические лица, независимо от организационно-правовых форм.</w:t>
      </w:r>
      <w:r w:rsidR="00B7594A" w:rsidRPr="00222212">
        <w:rPr>
          <w:sz w:val="28"/>
          <w:szCs w:val="28"/>
        </w:rPr>
        <w:t xml:space="preserve"> </w:t>
      </w:r>
    </w:p>
    <w:p w:rsidR="008B1757" w:rsidRDefault="008B1757" w:rsidP="008B1757">
      <w:pPr>
        <w:pStyle w:val="alst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7594A">
        <w:rPr>
          <w:b/>
          <w:sz w:val="28"/>
          <w:szCs w:val="28"/>
        </w:rPr>
        <w:t>. Номинац</w:t>
      </w:r>
      <w:r w:rsidRPr="00DB389E">
        <w:rPr>
          <w:b/>
          <w:sz w:val="28"/>
          <w:szCs w:val="28"/>
        </w:rPr>
        <w:t>и</w:t>
      </w:r>
      <w:r w:rsidRPr="00B7594A">
        <w:rPr>
          <w:b/>
          <w:sz w:val="28"/>
          <w:szCs w:val="28"/>
        </w:rPr>
        <w:t>и конкурса</w:t>
      </w:r>
      <w:r>
        <w:rPr>
          <w:b/>
          <w:sz w:val="28"/>
          <w:szCs w:val="28"/>
        </w:rPr>
        <w:t xml:space="preserve"> </w:t>
      </w:r>
    </w:p>
    <w:p w:rsidR="008B1757" w:rsidRPr="00F67DD2" w:rsidRDefault="008B1757" w:rsidP="008B1757">
      <w:pPr>
        <w:pStyle w:val="alstc"/>
        <w:spacing w:before="0" w:beforeAutospacing="0" w:after="0" w:afterAutospacing="0"/>
        <w:jc w:val="both"/>
        <w:rPr>
          <w:sz w:val="28"/>
          <w:szCs w:val="28"/>
        </w:rPr>
      </w:pPr>
      <w:r w:rsidRPr="00F67DD2">
        <w:rPr>
          <w:sz w:val="28"/>
          <w:szCs w:val="28"/>
        </w:rPr>
        <w:t xml:space="preserve">1. </w:t>
      </w:r>
      <w:r>
        <w:rPr>
          <w:sz w:val="28"/>
          <w:szCs w:val="28"/>
        </w:rPr>
        <w:t>«</w:t>
      </w:r>
      <w:r w:rsidR="006E509E">
        <w:rPr>
          <w:sz w:val="28"/>
          <w:szCs w:val="28"/>
        </w:rPr>
        <w:t>Лучшая транспортная</w:t>
      </w:r>
      <w:r w:rsidRPr="00F67DD2">
        <w:rPr>
          <w:sz w:val="28"/>
          <w:szCs w:val="28"/>
        </w:rPr>
        <w:t xml:space="preserve"> экскурсия</w:t>
      </w:r>
      <w:r>
        <w:rPr>
          <w:sz w:val="28"/>
          <w:szCs w:val="28"/>
        </w:rPr>
        <w:t>»</w:t>
      </w:r>
    </w:p>
    <w:p w:rsidR="008B1757" w:rsidRPr="00F67DD2" w:rsidRDefault="008B1757" w:rsidP="008B1757">
      <w:pPr>
        <w:pStyle w:val="alstc"/>
        <w:spacing w:before="0" w:beforeAutospacing="0" w:after="0" w:afterAutospacing="0"/>
        <w:jc w:val="both"/>
        <w:rPr>
          <w:sz w:val="28"/>
          <w:szCs w:val="28"/>
        </w:rPr>
      </w:pPr>
      <w:r w:rsidRPr="00F67DD2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="006E509E">
        <w:rPr>
          <w:sz w:val="28"/>
          <w:szCs w:val="28"/>
        </w:rPr>
        <w:t>Лучшая пешеходная</w:t>
      </w:r>
      <w:r w:rsidRPr="00F67DD2">
        <w:rPr>
          <w:sz w:val="28"/>
          <w:szCs w:val="28"/>
        </w:rPr>
        <w:t xml:space="preserve"> экскурсия</w:t>
      </w:r>
      <w:r>
        <w:rPr>
          <w:sz w:val="28"/>
          <w:szCs w:val="28"/>
        </w:rPr>
        <w:t>»</w:t>
      </w:r>
    </w:p>
    <w:p w:rsidR="008B1757" w:rsidRPr="00F67DD2" w:rsidRDefault="008B1757" w:rsidP="008B1757">
      <w:pPr>
        <w:pStyle w:val="alstc"/>
        <w:spacing w:before="0" w:beforeAutospacing="0" w:after="0" w:afterAutospacing="0"/>
        <w:jc w:val="both"/>
        <w:rPr>
          <w:sz w:val="28"/>
          <w:szCs w:val="28"/>
        </w:rPr>
      </w:pPr>
      <w:r w:rsidRPr="00F67DD2">
        <w:rPr>
          <w:sz w:val="28"/>
          <w:szCs w:val="28"/>
        </w:rPr>
        <w:t xml:space="preserve">3. </w:t>
      </w:r>
      <w:r>
        <w:rPr>
          <w:sz w:val="28"/>
          <w:szCs w:val="28"/>
        </w:rPr>
        <w:t>«Лучшая детская экскурсия»</w:t>
      </w:r>
    </w:p>
    <w:p w:rsidR="008B1757" w:rsidRDefault="008B1757" w:rsidP="00A04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757" w:rsidRDefault="008B1757" w:rsidP="008B175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и сроки проведения конкурса</w:t>
      </w:r>
    </w:p>
    <w:p w:rsidR="008B1757" w:rsidRPr="00CF6C0D" w:rsidRDefault="008B1757" w:rsidP="008B17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Конкурс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три этапа </w:t>
      </w:r>
      <w:r w:rsidR="00F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E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.2012 года по 2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1757" w:rsidRDefault="00A0494B" w:rsidP="008B17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этап (с 0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.2012 года по 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5A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прием заявок и конкурсных материалов на участие в конкурсе.</w:t>
      </w:r>
    </w:p>
    <w:p w:rsidR="008B1757" w:rsidRDefault="00FE1257" w:rsidP="008B1757">
      <w:pPr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этап (с 0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4.0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 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B1757" w:rsidRPr="00CF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B1757" w:rsidRPr="00CF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личная защита проекта участником конкурса. Устный рассказ фрагмента экскурсии по выбору участника конкурса (продолжительностью 10-15 минут). Краткая презентация экскурсии в программе Microsoft Office Power Point (фотографии объектов показа) в форме устной творческой презентации.</w:t>
      </w:r>
      <w:r w:rsidR="008B1757" w:rsidRPr="00CF6C0D">
        <w:rPr>
          <w:color w:val="000000"/>
          <w:shd w:val="clear" w:color="auto" w:fill="FFFFFF"/>
        </w:rPr>
        <w:t xml:space="preserve"> </w:t>
      </w:r>
    </w:p>
    <w:p w:rsidR="008B1757" w:rsidRDefault="008B1757" w:rsidP="008B17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конкурса отбирает трех претендентов по каждой номинации.</w:t>
      </w:r>
    </w:p>
    <w:p w:rsidR="008B1757" w:rsidRPr="00CF6C0D" w:rsidRDefault="008B1757" w:rsidP="008B17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1757" w:rsidRDefault="008B1757" w:rsidP="008B175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(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F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F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F6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</w:t>
      </w:r>
      <w:r w:rsidRPr="00CF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презентация экскурсионного маршрута. Краткая презентация экскурсии непосредственно на маршруте. Продолжительность презентации отрезка экскурсионного маршрута, по выбору участника конкурса, не более 30 минут.</w:t>
      </w:r>
    </w:p>
    <w:p w:rsidR="008B1757" w:rsidRPr="00D22E36" w:rsidRDefault="00A0494B" w:rsidP="008B17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B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презентация лучших конкурсных работ, награждение победителей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757" w:rsidRPr="00C96F3D" w:rsidRDefault="008B1757" w:rsidP="008B17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Конкурсные работы принимаются до 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308014, г. Белгород, ул. Попова, д.</w:t>
      </w:r>
      <w:r w:rsidR="00A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A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Белгородская галерея фотоискусства, КОНКУРС - МАРШРУТ, Поповой Ирине Григорьевне или по электронной почте e-mail: 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galery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31@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8B1757" w:rsidRPr="00D22E36" w:rsidRDefault="008B1757" w:rsidP="008B17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отправки заявки на участие в Конкурсе по электронной почте, необходимо также отправить заявку на бумажном носителе.</w:t>
      </w:r>
    </w:p>
    <w:p w:rsidR="008B1757" w:rsidRPr="00D22E36" w:rsidRDefault="008B1757" w:rsidP="008B17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Конкурсные работы, поданные после окончания срока приема указанного в п. 5.2, не рассматриваются и к участию в Конкурсе не допускаются.</w:t>
      </w:r>
    </w:p>
    <w:p w:rsidR="008B1757" w:rsidRPr="00D22E36" w:rsidRDefault="008B1757" w:rsidP="008B175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Все конкурсные работы, поданные на Конкурс, обратно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возвращаются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757" w:rsidRPr="00D22E36" w:rsidRDefault="008B1757" w:rsidP="008B175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участия в Конкурсе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Конкурсе необходимо подгото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развернутый проект эк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скурсионного маршрута по основным параметрам в электронном виде и на бумажном носителе.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Описание экскурсионного маршрута должно соответствовать стандартам и содержать следующую информацию: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экскурсионного маршрута;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продолжительность;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целевая аудитория (школьники, студенты, взрослые);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детальное описание маршрута (достопримечательности; значимость объектов для истории и культуры, существующие легенды и предания, связь с известными историческими личностями или событиями, уникальность места с точки зрения природного наследия, особенности менталитета, традиций, кухни местного населения, наличие объектов и мест для посещения ранее неизвестных туристам и т.д.);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возможной организации досуга туристов на мар</w:t>
      </w:r>
      <w:r w:rsidR="00E4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шруте (выступление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ансамбля, участие в обряде,</w:t>
      </w:r>
      <w:r w:rsidR="00E4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театрализованном действе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размещение;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питание;</w:t>
      </w:r>
    </w:p>
    <w:p w:rsidR="000A2609" w:rsidRPr="00D22E36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B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для туристов в це</w:t>
      </w:r>
      <w:r w:rsidR="00A0494B" w:rsidRPr="004B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</w:t>
      </w:r>
      <w:r w:rsidR="004B226F" w:rsidRPr="004B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их безопасности</w:t>
      </w:r>
      <w:r w:rsidR="00A0494B" w:rsidRPr="004B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609" w:rsidRDefault="000A2609" w:rsidP="000A26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допускаются работы, содержание которых соответствует настоящему Положению и установленным срокам.</w:t>
      </w:r>
    </w:p>
    <w:p w:rsidR="00FA0127" w:rsidRDefault="0064236B" w:rsidP="00FA012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A0127"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определения победителей</w:t>
      </w:r>
    </w:p>
    <w:p w:rsidR="0064236B" w:rsidRPr="0064236B" w:rsidRDefault="0064236B" w:rsidP="004B226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7.1. </w:t>
      </w:r>
      <w:r w:rsidR="004B2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</w:t>
      </w:r>
      <w:r w:rsidRPr="00642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конкурсных работ </w:t>
      </w:r>
      <w:r w:rsidR="004B2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осуществляется </w:t>
      </w:r>
      <w:r w:rsidRPr="00642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экспертн</w:t>
      </w:r>
      <w:r w:rsidR="004B2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642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</w:t>
      </w:r>
      <w:r w:rsidR="004B2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642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состоящ</w:t>
      </w:r>
      <w:r w:rsidR="004B2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представителей государственных структур, туристического бизнеса и знатоков краеведения.</w:t>
      </w:r>
    </w:p>
    <w:p w:rsidR="00FA0127" w:rsidRPr="00D22E36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конкурсная работа оценивается конкурсной комиссией по следующим критериям:</w:t>
      </w:r>
    </w:p>
    <w:p w:rsidR="00FA0127" w:rsidRDefault="00FA0127" w:rsidP="0010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наличие полного пакета документов в соотв</w:t>
      </w:r>
      <w:r w:rsidR="009C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Положением о Конкурсе:</w:t>
      </w:r>
    </w:p>
    <w:p w:rsidR="009C2997" w:rsidRDefault="009C2997" w:rsidP="0010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-заявка</w:t>
      </w:r>
      <w:r w:rsidR="000A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 (приложение №1)</w:t>
      </w:r>
      <w:r w:rsidR="001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и электронном </w:t>
      </w:r>
      <w:r w:rsidR="00105724" w:rsidRPr="001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носителях</w:t>
      </w:r>
      <w:r w:rsidR="001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724" w:rsidRDefault="009C2997" w:rsidP="0010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</w:t>
      </w:r>
      <w:r w:rsidR="001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экскурсионного маршрута</w:t>
      </w:r>
      <w:r w:rsidR="000A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№2)</w:t>
      </w:r>
      <w:r w:rsidR="00105724" w:rsidRPr="001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и электронном носителях;</w:t>
      </w:r>
    </w:p>
    <w:p w:rsidR="009C2997" w:rsidRPr="00D22E36" w:rsidRDefault="009C2997" w:rsidP="00105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презентации</w:t>
      </w:r>
      <w:r w:rsidR="00A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94B" w:rsidRDefault="00A0494B" w:rsidP="00A04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соответствие работы заявленной теме;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уникальность и оригинальность идеи, познавательность маршрута, аргументированность и глубина раскрытия его содержания;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новизна элементов маршрута и тактики путешествия, всеобъемлющее освещение достопримечательностей и уникальных мест с позиции привлекательности для посещения туристами;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насыщенность тура объектами;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логика построения маршрута, нестандартное планирование маршрута, оригинальные методы подачи информации туристам;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возможность посещения и транспортная доступность к местам, включенным в маршрут в разные времена года;</w:t>
      </w:r>
    </w:p>
    <w:p w:rsidR="00FA0127" w:rsidRPr="00D22E36" w:rsidRDefault="001F6800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предложений по наиболее оптимальным срокам продолжительностью путешествия;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количество предоставляемых услуг</w:t>
      </w:r>
      <w:r w:rsidR="001F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разнообразие;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безопасность маршрута;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наличие фотоматериалов и качество описательной документации, сопровождающей проект;</w:t>
      </w:r>
    </w:p>
    <w:p w:rsidR="00FA0127" w:rsidRPr="00D22E36" w:rsidRDefault="00FA0127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проект должен создавать положительный и</w:t>
      </w:r>
      <w:r w:rsidR="00234640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мидж территории города Белгорода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раскрывать ее потенциал и специфику, показывать ее преимущества по сравнению с другими регионами;</w:t>
      </w:r>
    </w:p>
    <w:p w:rsidR="00FA0127" w:rsidRPr="00D22E36" w:rsidRDefault="00234640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реалистичность и эффективность проекта для практического использован</w:t>
      </w: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условиях города Белгорода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127" w:rsidRPr="00D22E36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каждому из критериев членами конкурсной комиссией выставляется оценка от 1 до 10 баллов. Творческий проект, набравший наибольшее количество баллов считается победившим.</w:t>
      </w:r>
    </w:p>
    <w:p w:rsidR="00FA0127" w:rsidRPr="00D22E36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комиссии оформляются протоколом.</w:t>
      </w:r>
    </w:p>
    <w:p w:rsidR="00FA0127" w:rsidRPr="00D22E36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Итоги Кон</w:t>
      </w:r>
      <w:r w:rsidR="00F6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размещаются на сайтах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Белгорода, </w:t>
      </w:r>
      <w:r w:rsidR="00234640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культуры администрации города Белгорода</w:t>
      </w:r>
      <w:r w:rsidR="00F6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Белгородской галереи фотоискусства, туристическом портале города Белгорода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127" w:rsidRPr="00D22E36" w:rsidRDefault="0064236B" w:rsidP="00FA012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A0127"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FA0127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 итогам Конкурса, победителям присуждаются I, II и III места.</w:t>
      </w:r>
    </w:p>
    <w:p w:rsidR="00FA0127" w:rsidRPr="00D22E36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Конкурсной работе, занявшей I место, присуж</w:t>
      </w:r>
      <w:r w:rsidR="00234640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звание «Лучшая авторская экскурсия по городу Белгороду</w:t>
      </w:r>
      <w:r w:rsidR="00F6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указанием номинации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127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Победители Конкурса, занявшие I, II и III места награждаются</w:t>
      </w:r>
      <w:r w:rsidR="00234640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дипломами и денежными премиями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257" w:rsidRPr="00FE1257" w:rsidRDefault="00FE1257" w:rsidP="004B226F">
      <w:pPr>
        <w:spacing w:line="20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I место – 10</w:t>
      </w:r>
      <w:r w:rsidRPr="00FE1257">
        <w:rPr>
          <w:rFonts w:ascii="Times New Roman" w:hAnsi="Times New Roman" w:cs="Times New Roman"/>
          <w:color w:val="333333"/>
          <w:sz w:val="28"/>
          <w:szCs w:val="28"/>
        </w:rPr>
        <w:t xml:space="preserve"> 000 рублей; II мест</w:t>
      </w:r>
      <w:r>
        <w:rPr>
          <w:rFonts w:ascii="Times New Roman" w:hAnsi="Times New Roman" w:cs="Times New Roman"/>
          <w:color w:val="333333"/>
          <w:sz w:val="28"/>
          <w:szCs w:val="28"/>
        </w:rPr>
        <w:t>о – 6 000 рублей; III место – 4</w:t>
      </w:r>
      <w:r w:rsidRPr="00FE1257">
        <w:rPr>
          <w:rFonts w:ascii="Times New Roman" w:hAnsi="Times New Roman" w:cs="Times New Roman"/>
          <w:color w:val="333333"/>
          <w:sz w:val="28"/>
          <w:szCs w:val="28"/>
        </w:rPr>
        <w:t xml:space="preserve"> 000 рублей.</w:t>
      </w:r>
    </w:p>
    <w:p w:rsidR="00FA0127" w:rsidRPr="00D22E36" w:rsidRDefault="0064236B" w:rsidP="00FA01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0127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Авторы (авторские коллективы), принявшие участие в конкурсе, получают грамоты участников Конкурса.</w:t>
      </w:r>
    </w:p>
    <w:p w:rsidR="008B1757" w:rsidRPr="005A10B7" w:rsidRDefault="008B1757" w:rsidP="005A10B7">
      <w:pPr>
        <w:jc w:val="both"/>
        <w:rPr>
          <w:rFonts w:ascii="Times New Roman" w:hAnsi="Times New Roman" w:cs="Times New Roman"/>
        </w:rPr>
      </w:pPr>
    </w:p>
    <w:p w:rsidR="005A10B7" w:rsidRPr="005A10B7" w:rsidRDefault="005A10B7" w:rsidP="005A1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B7">
        <w:rPr>
          <w:rFonts w:ascii="Times New Roman" w:hAnsi="Times New Roman" w:cs="Times New Roman"/>
          <w:b/>
          <w:sz w:val="28"/>
          <w:szCs w:val="28"/>
        </w:rPr>
        <w:t xml:space="preserve">                Директор   МБУК </w:t>
      </w:r>
    </w:p>
    <w:p w:rsidR="005A10B7" w:rsidRPr="005A10B7" w:rsidRDefault="005A10B7" w:rsidP="005A1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B7">
        <w:rPr>
          <w:rFonts w:ascii="Times New Roman" w:hAnsi="Times New Roman" w:cs="Times New Roman"/>
          <w:b/>
          <w:sz w:val="28"/>
          <w:szCs w:val="28"/>
        </w:rPr>
        <w:t xml:space="preserve">«Белгородская галерея фотоискусства </w:t>
      </w:r>
    </w:p>
    <w:p w:rsidR="005A10B7" w:rsidRPr="005A10B7" w:rsidRDefault="005A10B7" w:rsidP="005A1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0B7">
        <w:rPr>
          <w:rFonts w:ascii="Times New Roman" w:hAnsi="Times New Roman" w:cs="Times New Roman"/>
          <w:b/>
          <w:sz w:val="28"/>
          <w:szCs w:val="28"/>
        </w:rPr>
        <w:t xml:space="preserve">               им. В.А. Собровина»                                                        Е.Сердюк</w:t>
      </w:r>
    </w:p>
    <w:p w:rsidR="008B1757" w:rsidRPr="005A10B7" w:rsidRDefault="008B1757" w:rsidP="005A10B7">
      <w:pPr>
        <w:jc w:val="both"/>
        <w:rPr>
          <w:rFonts w:ascii="Times New Roman" w:hAnsi="Times New Roman" w:cs="Times New Roman"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jc w:val="right"/>
        <w:rPr>
          <w:rFonts w:ascii="Times New Roman" w:hAnsi="Times New Roman" w:cs="Times New Roman"/>
          <w:i/>
        </w:rPr>
      </w:pPr>
    </w:p>
    <w:p w:rsidR="0012764B" w:rsidRPr="001F6800" w:rsidRDefault="008B1757" w:rsidP="0012764B">
      <w:pPr>
        <w:jc w:val="right"/>
        <w:rPr>
          <w:rFonts w:ascii="Times New Roman" w:hAnsi="Times New Roman" w:cs="Times New Roman"/>
          <w:sz w:val="28"/>
          <w:szCs w:val="28"/>
        </w:rPr>
      </w:pPr>
      <w:r w:rsidRPr="001F680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2764B" w:rsidRPr="001F6800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12764B" w:rsidRPr="001F6800" w:rsidRDefault="0012764B" w:rsidP="00127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00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1F6800" w:rsidRDefault="00457164" w:rsidP="001F6800">
      <w:pPr>
        <w:jc w:val="both"/>
        <w:rPr>
          <w:b/>
          <w:bCs/>
          <w:color w:val="000080"/>
        </w:rPr>
      </w:pPr>
      <w:r>
        <w:rPr>
          <w:b/>
          <w:bCs/>
          <w:color w:val="000080"/>
        </w:rPr>
        <w:t xml:space="preserve">   </w:t>
      </w:r>
    </w:p>
    <w:p w:rsidR="00457164" w:rsidRPr="001F6800" w:rsidRDefault="00457164" w:rsidP="001F68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800">
        <w:rPr>
          <w:rFonts w:ascii="Times New Roman" w:hAnsi="Times New Roman" w:cs="Times New Roman"/>
          <w:bCs/>
          <w:sz w:val="28"/>
          <w:szCs w:val="28"/>
        </w:rPr>
        <w:t xml:space="preserve">Для юридических лиц: </w:t>
      </w:r>
    </w:p>
    <w:p w:rsidR="00457164" w:rsidRPr="00457164" w:rsidRDefault="00457164" w:rsidP="0045716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571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2F44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57164">
        <w:rPr>
          <w:rFonts w:ascii="Times New Roman" w:hAnsi="Times New Roman" w:cs="Times New Roman"/>
          <w:b/>
          <w:bCs/>
          <w:sz w:val="28"/>
          <w:szCs w:val="28"/>
        </w:rPr>
        <w:t>В оргкомитет</w:t>
      </w:r>
      <w:r w:rsidRPr="00457164">
        <w:rPr>
          <w:b/>
          <w:bCs/>
        </w:rPr>
        <w:t xml:space="preserve"> </w:t>
      </w:r>
      <w:proofErr w:type="gramStart"/>
      <w:r w:rsidRPr="00457164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457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164" w:rsidRPr="00457164" w:rsidRDefault="00457164" w:rsidP="0045716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571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F4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57164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</w:p>
    <w:p w:rsidR="00457164" w:rsidRPr="00457164" w:rsidRDefault="00457164" w:rsidP="00457164">
      <w:pPr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«Авторская экскурсия по городу Белгороду»</w:t>
      </w:r>
    </w:p>
    <w:p w:rsidR="00457164" w:rsidRPr="00457164" w:rsidRDefault="00457164" w:rsidP="00457164">
      <w:pPr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2F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лучший экскурсионный маршрут</w:t>
      </w:r>
    </w:p>
    <w:p w:rsidR="00457164" w:rsidRDefault="00457164" w:rsidP="00457164">
      <w:pPr>
        <w:spacing w:after="0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7164" w:rsidRDefault="00457164" w:rsidP="00457164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457164" w:rsidRDefault="00457164" w:rsidP="00457164">
      <w:pPr>
        <w:spacing w:after="0"/>
        <w:ind w:firstLine="720"/>
        <w:jc w:val="center"/>
        <w:rPr>
          <w:bCs/>
        </w:rPr>
      </w:pPr>
    </w:p>
    <w:p w:rsidR="000A2609" w:rsidRDefault="00457164" w:rsidP="000A26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состав участников  городского открытого конкурса </w:t>
      </w:r>
      <w:r w:rsidRPr="00457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«Авторская экскурсия по городу Белгороду» на лучший экскурсионный маршрут</w:t>
      </w:r>
      <w:r w:rsidRPr="00D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A2609">
        <w:rPr>
          <w:rFonts w:ascii="Times New Roman" w:hAnsi="Times New Roman" w:cs="Times New Roman"/>
          <w:sz w:val="28"/>
          <w:szCs w:val="28"/>
        </w:rPr>
        <w:t xml:space="preserve">                   в номинации___________________________________________________</w:t>
      </w:r>
    </w:p>
    <w:p w:rsidR="00457164" w:rsidRDefault="00457164" w:rsidP="00457164">
      <w:pPr>
        <w:pStyle w:val="a6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предприятия: __________________________________________________________________</w:t>
      </w: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образования (регистрации):____________________________________</w:t>
      </w: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Юридический адрес: __________________________________________________________________</w:t>
      </w:r>
    </w:p>
    <w:p w:rsidR="00457164" w:rsidRDefault="00457164" w:rsidP="00457164">
      <w:pPr>
        <w:pStyle w:val="a6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Численность работников:__________________________________________</w:t>
      </w:r>
    </w:p>
    <w:p w:rsidR="00457164" w:rsidRDefault="00457164" w:rsidP="004571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164" w:rsidRDefault="00457164" w:rsidP="00457164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Руководитель организации:</w:t>
      </w:r>
    </w:p>
    <w:p w:rsidR="00457164" w:rsidRDefault="00457164" w:rsidP="00457164">
      <w:pPr>
        <w:pStyle w:val="a6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</w:t>
      </w:r>
    </w:p>
    <w:p w:rsidR="00457164" w:rsidRDefault="00457164" w:rsidP="00457164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6.Контактное лицо:</w:t>
      </w: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__________________________________________________________________</w:t>
      </w:r>
    </w:p>
    <w:p w:rsidR="00457164" w:rsidRDefault="00457164" w:rsidP="00457164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__________________________________________________________________</w:t>
      </w:r>
    </w:p>
    <w:p w:rsidR="00457164" w:rsidRDefault="00457164" w:rsidP="00457164">
      <w:pPr>
        <w:pStyle w:val="a6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Почтовый адрес: __________________________________________________________________</w:t>
      </w:r>
    </w:p>
    <w:p w:rsidR="00457164" w:rsidRDefault="00457164" w:rsidP="004571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164" w:rsidRDefault="00457164" w:rsidP="00457164">
      <w:pPr>
        <w:pStyle w:val="a6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_________________/________________________________________/</w:t>
      </w:r>
    </w:p>
    <w:p w:rsidR="00457164" w:rsidRPr="00731587" w:rsidRDefault="00457164" w:rsidP="00457164">
      <w:pPr>
        <w:ind w:firstLine="540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31587">
        <w:rPr>
          <w:rFonts w:ascii="Times New Roman" w:hAnsi="Times New Roman" w:cs="Times New Roman"/>
        </w:rPr>
        <w:t>(Ф.И.О.)</w:t>
      </w:r>
    </w:p>
    <w:p w:rsidR="00457164" w:rsidRPr="001F6800" w:rsidRDefault="00457164" w:rsidP="00457164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1F6800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Start"/>
      <w:r w:rsidRPr="001F68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6800">
        <w:rPr>
          <w:rFonts w:ascii="Times New Roman" w:hAnsi="Times New Roman" w:cs="Times New Roman"/>
          <w:sz w:val="28"/>
          <w:szCs w:val="28"/>
        </w:rPr>
        <w:t xml:space="preserve"> </w:t>
      </w:r>
      <w:r w:rsidRPr="001F6800">
        <w:rPr>
          <w:rFonts w:ascii="Times New Roman" w:hAnsi="Times New Roman" w:cs="Times New Roman"/>
          <w:sz w:val="28"/>
          <w:szCs w:val="28"/>
        </w:rPr>
        <w:tab/>
      </w:r>
      <w:r w:rsidRPr="001F6800">
        <w:rPr>
          <w:rFonts w:ascii="Times New Roman" w:hAnsi="Times New Roman" w:cs="Times New Roman"/>
          <w:sz w:val="28"/>
          <w:szCs w:val="28"/>
        </w:rPr>
        <w:tab/>
      </w:r>
      <w:r w:rsidRPr="001F6800">
        <w:rPr>
          <w:rFonts w:ascii="Times New Roman" w:hAnsi="Times New Roman" w:cs="Times New Roman"/>
          <w:sz w:val="28"/>
          <w:szCs w:val="28"/>
        </w:rPr>
        <w:tab/>
      </w:r>
      <w:r w:rsidRPr="001F6800">
        <w:rPr>
          <w:rFonts w:ascii="Times New Roman" w:hAnsi="Times New Roman" w:cs="Times New Roman"/>
          <w:sz w:val="28"/>
          <w:szCs w:val="28"/>
        </w:rPr>
        <w:tab/>
      </w:r>
      <w:r w:rsidRPr="001F6800">
        <w:rPr>
          <w:rFonts w:ascii="Times New Roman" w:hAnsi="Times New Roman" w:cs="Times New Roman"/>
          <w:sz w:val="28"/>
          <w:szCs w:val="28"/>
        </w:rPr>
        <w:tab/>
      </w:r>
      <w:r w:rsidRPr="001F6800">
        <w:rPr>
          <w:rFonts w:ascii="Times New Roman" w:hAnsi="Times New Roman" w:cs="Times New Roman"/>
          <w:sz w:val="28"/>
          <w:szCs w:val="28"/>
        </w:rPr>
        <w:tab/>
      </w:r>
      <w:r w:rsidRPr="001F6800">
        <w:rPr>
          <w:rFonts w:ascii="Times New Roman" w:hAnsi="Times New Roman" w:cs="Times New Roman"/>
          <w:sz w:val="28"/>
          <w:szCs w:val="28"/>
        </w:rPr>
        <w:tab/>
        <w:t>Дата ________________</w:t>
      </w:r>
    </w:p>
    <w:p w:rsidR="00457164" w:rsidRPr="001F6800" w:rsidRDefault="00457164" w:rsidP="001F6800">
      <w:pPr>
        <w:rPr>
          <w:rFonts w:ascii="Times New Roman" w:hAnsi="Times New Roman" w:cs="Times New Roman"/>
          <w:sz w:val="28"/>
          <w:szCs w:val="28"/>
        </w:rPr>
      </w:pPr>
      <w:r w:rsidRPr="001F6800">
        <w:rPr>
          <w:rFonts w:ascii="Times New Roman" w:hAnsi="Times New Roman" w:cs="Times New Roman"/>
          <w:sz w:val="28"/>
          <w:szCs w:val="28"/>
        </w:rPr>
        <w:lastRenderedPageBreak/>
        <w:t xml:space="preserve">Для физических лиц: </w:t>
      </w:r>
    </w:p>
    <w:p w:rsidR="00457164" w:rsidRPr="00457164" w:rsidRDefault="00457164" w:rsidP="0045716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2F44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57164">
        <w:rPr>
          <w:rFonts w:ascii="Times New Roman" w:hAnsi="Times New Roman" w:cs="Times New Roman"/>
          <w:b/>
          <w:bCs/>
          <w:sz w:val="28"/>
          <w:szCs w:val="28"/>
        </w:rPr>
        <w:t>В оргкомитет</w:t>
      </w:r>
      <w:r w:rsidRPr="00457164">
        <w:rPr>
          <w:b/>
          <w:bCs/>
        </w:rPr>
        <w:t xml:space="preserve"> </w:t>
      </w:r>
      <w:r w:rsidRPr="0045716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457164" w:rsidRPr="00457164" w:rsidRDefault="00457164" w:rsidP="0045716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571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F445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57164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</w:p>
    <w:p w:rsidR="00457164" w:rsidRPr="00457164" w:rsidRDefault="00457164" w:rsidP="00457164">
      <w:pPr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«Авторская экскурсия по городу Белгороду»</w:t>
      </w:r>
    </w:p>
    <w:p w:rsidR="00457164" w:rsidRPr="00457164" w:rsidRDefault="00457164" w:rsidP="00457164">
      <w:pPr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2F4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457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лучший экскурсионный маршрут</w:t>
      </w:r>
    </w:p>
    <w:p w:rsidR="00457164" w:rsidRDefault="00457164" w:rsidP="00457164">
      <w:pPr>
        <w:spacing w:after="0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800" w:rsidRDefault="001F6800" w:rsidP="00457164">
      <w:pPr>
        <w:spacing w:after="0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7164" w:rsidRDefault="00457164" w:rsidP="00457164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457164" w:rsidRDefault="00457164" w:rsidP="00457164">
      <w:pPr>
        <w:ind w:firstLine="709"/>
      </w:pPr>
    </w:p>
    <w:p w:rsidR="001F6800" w:rsidRDefault="00457164" w:rsidP="001F680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состав участников конкурса </w:t>
      </w:r>
      <w:r w:rsidRPr="00457164">
        <w:rPr>
          <w:rFonts w:ascii="Times New Roman" w:hAnsi="Times New Roman" w:cs="Times New Roman"/>
          <w:bCs/>
          <w:color w:val="000000"/>
          <w:sz w:val="28"/>
          <w:szCs w:val="28"/>
        </w:rPr>
        <w:t>«Авторская экскурсия по городу Белгороду» на лучший экскурсионный маршрут</w:t>
      </w:r>
      <w:r w:rsidRPr="00D22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2609">
        <w:rPr>
          <w:rFonts w:ascii="Times New Roman" w:hAnsi="Times New Roman" w:cs="Times New Roman"/>
          <w:sz w:val="28"/>
          <w:szCs w:val="28"/>
        </w:rPr>
        <w:t>______________________________________________________________                           в номинации</w:t>
      </w:r>
      <w:r w:rsidR="001F680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F6800" w:rsidRPr="001F6800" w:rsidRDefault="001F6800" w:rsidP="001F6800">
      <w:pPr>
        <w:rPr>
          <w:lang w:eastAsia="ru-RU"/>
        </w:rPr>
      </w:pP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 имя, отчество:____________________________________________</w:t>
      </w: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Адрес:___________________________________________________________</w:t>
      </w:r>
    </w:p>
    <w:p w:rsidR="00457164" w:rsidRDefault="00457164" w:rsidP="004571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457164" w:rsidRDefault="00457164" w:rsidP="00457164">
      <w:pPr>
        <w:pStyle w:val="a6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работы, должность:__________________________________________</w:t>
      </w:r>
    </w:p>
    <w:p w:rsidR="00457164" w:rsidRDefault="00457164" w:rsidP="004571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7164" w:rsidRDefault="00457164" w:rsidP="00457164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457164" w:rsidRDefault="00457164" w:rsidP="00457164">
      <w:pPr>
        <w:pStyle w:val="a6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Телефон/факс,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57164" w:rsidRDefault="00457164" w:rsidP="004571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164" w:rsidRDefault="00457164" w:rsidP="00457164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__________________/  __________________________________/</w:t>
      </w:r>
    </w:p>
    <w:p w:rsidR="00457164" w:rsidRPr="00731587" w:rsidRDefault="00457164" w:rsidP="00457164">
      <w:pPr>
        <w:ind w:firstLine="5400"/>
        <w:rPr>
          <w:rFonts w:ascii="Times New Roman" w:hAnsi="Times New Roman" w:cs="Times New Roman"/>
          <w:sz w:val="28"/>
          <w:szCs w:val="28"/>
        </w:rPr>
      </w:pPr>
      <w:r w:rsidRPr="00731587">
        <w:rPr>
          <w:rFonts w:ascii="Times New Roman" w:hAnsi="Times New Roman" w:cs="Times New Roman"/>
        </w:rPr>
        <w:t>(Ф.И.О.)</w:t>
      </w:r>
    </w:p>
    <w:p w:rsidR="00457164" w:rsidRPr="001F6800" w:rsidRDefault="00457164" w:rsidP="00457164">
      <w:pPr>
        <w:rPr>
          <w:rFonts w:ascii="Times New Roman" w:hAnsi="Times New Roman" w:cs="Times New Roman"/>
          <w:sz w:val="28"/>
          <w:szCs w:val="28"/>
        </w:rPr>
      </w:pPr>
      <w:r w:rsidRPr="001F6800"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457164" w:rsidRDefault="00457164" w:rsidP="00457164"/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8B1757" w:rsidRDefault="008B1757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12764B" w:rsidRPr="001F6800" w:rsidRDefault="0012764B" w:rsidP="0012764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F0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2764B" w:rsidRDefault="0012764B" w:rsidP="0012764B">
      <w:pPr>
        <w:pStyle w:val="a4"/>
        <w:jc w:val="right"/>
        <w:rPr>
          <w:rFonts w:ascii="Times New Roman" w:hAnsi="Times New Roman" w:cs="Times New Roman"/>
          <w:i/>
        </w:rPr>
      </w:pPr>
    </w:p>
    <w:p w:rsidR="0012764B" w:rsidRDefault="0012764B" w:rsidP="001276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0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F6800" w:rsidRPr="001F6800" w:rsidRDefault="001F6800" w:rsidP="001276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организации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Название экскурсии</w:t>
      </w:r>
    </w:p>
    <w:p w:rsidR="0012764B" w:rsidRDefault="00457164" w:rsidP="001276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Автор</w:t>
      </w:r>
      <w:r w:rsidR="0012764B">
        <w:rPr>
          <w:rFonts w:ascii="Times New Roman" w:hAnsi="Times New Roman" w:cs="Times New Roman"/>
        </w:rPr>
        <w:t xml:space="preserve"> проекта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Обоснование темы экскурсии (цель)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Предполагаемая аудитория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Количество и перечень объектов показа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Карта-схема экскурсионного маршрута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Список использованных литературных источников</w:t>
      </w:r>
    </w:p>
    <w:p w:rsidR="0012764B" w:rsidRDefault="00457164" w:rsidP="001276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Т</w:t>
      </w:r>
      <w:r w:rsidR="0012764B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ст экскурсии объемом не более 15</w:t>
      </w:r>
      <w:r w:rsidR="0012764B">
        <w:rPr>
          <w:rFonts w:ascii="Times New Roman" w:hAnsi="Times New Roman" w:cs="Times New Roman"/>
        </w:rPr>
        <w:t xml:space="preserve"> страниц печатного текста (формат страницы А</w:t>
      </w:r>
      <w:proofErr w:type="gramStart"/>
      <w:r w:rsidR="0012764B">
        <w:rPr>
          <w:rFonts w:ascii="Times New Roman" w:hAnsi="Times New Roman" w:cs="Times New Roman"/>
        </w:rPr>
        <w:t>4</w:t>
      </w:r>
      <w:proofErr w:type="gramEnd"/>
      <w:r w:rsidR="0012764B">
        <w:rPr>
          <w:rFonts w:ascii="Times New Roman" w:hAnsi="Times New Roman" w:cs="Times New Roman"/>
        </w:rPr>
        <w:t xml:space="preserve">), шрифт </w:t>
      </w:r>
      <w:r w:rsidR="0012764B">
        <w:rPr>
          <w:rFonts w:ascii="Times New Roman" w:hAnsi="Times New Roman" w:cs="Times New Roman"/>
          <w:lang w:val="en-US"/>
        </w:rPr>
        <w:t>Times</w:t>
      </w:r>
      <w:r w:rsidR="0012764B" w:rsidRPr="0012764B">
        <w:rPr>
          <w:rFonts w:ascii="Times New Roman" w:hAnsi="Times New Roman" w:cs="Times New Roman"/>
        </w:rPr>
        <w:t xml:space="preserve"> </w:t>
      </w:r>
      <w:r w:rsidR="0012764B">
        <w:rPr>
          <w:rFonts w:ascii="Times New Roman" w:hAnsi="Times New Roman" w:cs="Times New Roman"/>
          <w:lang w:val="en-US"/>
        </w:rPr>
        <w:t>New</w:t>
      </w:r>
      <w:r w:rsidR="0012764B" w:rsidRPr="0012764B">
        <w:rPr>
          <w:rFonts w:ascii="Times New Roman" w:hAnsi="Times New Roman" w:cs="Times New Roman"/>
        </w:rPr>
        <w:t xml:space="preserve"> </w:t>
      </w:r>
      <w:r w:rsidR="0012764B">
        <w:rPr>
          <w:rFonts w:ascii="Times New Roman" w:hAnsi="Times New Roman" w:cs="Times New Roman"/>
          <w:lang w:val="en-US"/>
        </w:rPr>
        <w:t>Roman</w:t>
      </w:r>
      <w:r w:rsidR="008B1757">
        <w:rPr>
          <w:rFonts w:ascii="Times New Roman" w:hAnsi="Times New Roman" w:cs="Times New Roman"/>
        </w:rPr>
        <w:t>, размер 14</w:t>
      </w:r>
      <w:r w:rsidR="0012764B">
        <w:rPr>
          <w:rFonts w:ascii="Times New Roman" w:hAnsi="Times New Roman" w:cs="Times New Roman"/>
        </w:rPr>
        <w:t>, межстрочный интервал 1, поля: верхнее – 20 мм, нижнее</w:t>
      </w:r>
      <w:r w:rsidR="002D6416">
        <w:rPr>
          <w:rFonts w:ascii="Times New Roman" w:hAnsi="Times New Roman" w:cs="Times New Roman"/>
        </w:rPr>
        <w:t xml:space="preserve"> - </w:t>
      </w:r>
      <w:r w:rsidR="002D6416" w:rsidRPr="002D6416">
        <w:rPr>
          <w:rFonts w:ascii="Times New Roman" w:hAnsi="Times New Roman" w:cs="Times New Roman"/>
        </w:rPr>
        <w:t>15</w:t>
      </w:r>
      <w:r w:rsidR="0012764B" w:rsidRPr="002D6416">
        <w:rPr>
          <w:rFonts w:ascii="Times New Roman" w:hAnsi="Times New Roman" w:cs="Times New Roman"/>
        </w:rPr>
        <w:t xml:space="preserve"> мм,</w:t>
      </w:r>
      <w:r w:rsidR="0012764B">
        <w:rPr>
          <w:rFonts w:ascii="Times New Roman" w:hAnsi="Times New Roman" w:cs="Times New Roman"/>
        </w:rPr>
        <w:t xml:space="preserve"> правое – 20 мм</w:t>
      </w:r>
      <w:r w:rsidR="001F6800" w:rsidRPr="002D6416">
        <w:rPr>
          <w:rFonts w:ascii="Times New Roman" w:hAnsi="Times New Roman" w:cs="Times New Roman"/>
        </w:rPr>
        <w:t>, левое</w:t>
      </w:r>
      <w:r w:rsidR="004B226F">
        <w:rPr>
          <w:rFonts w:ascii="Times New Roman" w:hAnsi="Times New Roman" w:cs="Times New Roman"/>
        </w:rPr>
        <w:t xml:space="preserve"> – 10 мм</w:t>
      </w:r>
      <w:r w:rsidR="0012764B">
        <w:rPr>
          <w:rFonts w:ascii="Times New Roman" w:hAnsi="Times New Roman" w:cs="Times New Roman"/>
        </w:rPr>
        <w:t>)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10.Технологическая карта экскурсии</w:t>
      </w:r>
    </w:p>
    <w:p w:rsidR="0012764B" w:rsidRDefault="0012764B" w:rsidP="0012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4B" w:rsidRDefault="0012764B" w:rsidP="0012764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ТЕХНОЛОГИЧЕСКАЯ КАРТА ЭКСКУРСИИ</w:t>
      </w:r>
    </w:p>
    <w:p w:rsidR="0012764B" w:rsidRDefault="0012764B" w:rsidP="001276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экскурсии__________________________________________________________________</w:t>
      </w:r>
    </w:p>
    <w:p w:rsidR="0012764B" w:rsidRDefault="0012764B" w:rsidP="001276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(ч) ___________________________________________________________</w:t>
      </w:r>
    </w:p>
    <w:p w:rsidR="0012764B" w:rsidRDefault="0012764B" w:rsidP="001276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Протяженность (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) ______________________________________________________________</w:t>
      </w:r>
    </w:p>
    <w:p w:rsidR="0012764B" w:rsidRDefault="0012764B" w:rsidP="001276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экскурсии____________________________________________________________</w:t>
      </w:r>
    </w:p>
    <w:p w:rsidR="0012764B" w:rsidRDefault="0012764B" w:rsidP="001276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Маршрут экскурсии,______________________________________________________________</w:t>
      </w:r>
    </w:p>
    <w:p w:rsidR="0012764B" w:rsidRDefault="0012764B" w:rsidP="00127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т. ч. варианты маршрута (летний, зимний) __________________________________________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134"/>
        <w:gridCol w:w="1701"/>
        <w:gridCol w:w="1559"/>
        <w:gridCol w:w="1559"/>
      </w:tblGrid>
      <w:tr w:rsidR="0012764B" w:rsidTr="002F4459">
        <w:trPr>
          <w:trHeight w:val="20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B" w:rsidRDefault="0012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Участки (этапы) перемещения по маршруту от места сбора экскурсантов до последнего пункта на конкретном участке маршрута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B" w:rsidRDefault="0012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Места остановок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B" w:rsidRDefault="0012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B" w:rsidRDefault="008B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  <w:r w:rsidR="0012764B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B" w:rsidRDefault="0012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B" w:rsidRDefault="0012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Указание по </w:t>
            </w:r>
            <w:r w:rsidR="00215987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B" w:rsidRDefault="00127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</w:t>
            </w:r>
            <w:r w:rsidR="002F44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ческие указания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</w:tr>
    </w:tbl>
    <w:p w:rsidR="0012764B" w:rsidRDefault="0012764B" w:rsidP="0012764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*Указываются предпочтительные точки, ракурсы обзора объектов показа; выходы экскурсантов из автобуса; конкретные моменты предоставления информации.</w:t>
      </w:r>
    </w:p>
    <w:p w:rsidR="0012764B" w:rsidRDefault="0012764B" w:rsidP="0012764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**Указания по созданию определенного эмоционально-психологического настроя экскурсантов, по использованию конкретных методических приемов ведения экскурсии.</w:t>
      </w:r>
    </w:p>
    <w:p w:rsidR="00FA0127" w:rsidRPr="00D22E36" w:rsidRDefault="005F402C" w:rsidP="00FA0127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нент</w:t>
      </w:r>
      <w:proofErr w:type="spellEnd"/>
    </w:p>
    <w:p w:rsidR="005F402C" w:rsidRPr="00D22E36" w:rsidRDefault="00FA0127" w:rsidP="005F402C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Телефон </w:t>
      </w:r>
      <w:proofErr w:type="gramStart"/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</w:t>
      </w:r>
      <w:proofErr w:type="gramEnd"/>
    </w:p>
    <w:p w:rsidR="00FA0127" w:rsidRPr="00D22E36" w:rsidRDefault="00FA0127" w:rsidP="00FA0127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Название конкурсной работы</w:t>
      </w:r>
    </w:p>
    <w:p w:rsidR="00FA0127" w:rsidRPr="00D22E36" w:rsidRDefault="00FA0127" w:rsidP="00FA0127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Тема</w:t>
      </w:r>
    </w:p>
    <w:p w:rsidR="00FA0127" w:rsidRPr="00D22E36" w:rsidRDefault="00FA0127" w:rsidP="005F402C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(аннотация)</w:t>
      </w:r>
      <w:r w:rsidR="005F402C" w:rsidRPr="00D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(о смысле, обстоятель</w:t>
      </w:r>
      <w:proofErr w:type="gramEnd"/>
    </w:p>
    <w:p w:rsidR="00FA0127" w:rsidRPr="00D22E36" w:rsidRDefault="00FA0127" w:rsidP="00FA0127">
      <w:pPr>
        <w:shd w:val="clear" w:color="auto" w:fill="FFFFFF"/>
        <w:spacing w:after="240" w:line="240" w:lineRule="auto"/>
        <w:ind w:left="-9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127" w:rsidRPr="00FA0127" w:rsidRDefault="00FA0127" w:rsidP="005F402C">
      <w:pPr>
        <w:shd w:val="clear" w:color="auto" w:fill="FFFFFF"/>
        <w:spacing w:after="240" w:line="240" w:lineRule="auto"/>
        <w:ind w:left="-917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A012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sectPr w:rsidR="00FA0127" w:rsidRPr="00FA0127" w:rsidSect="001E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9AA"/>
    <w:multiLevelType w:val="multilevel"/>
    <w:tmpl w:val="F580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127"/>
    <w:rsid w:val="00011049"/>
    <w:rsid w:val="00096BD5"/>
    <w:rsid w:val="000A23C4"/>
    <w:rsid w:val="000A2609"/>
    <w:rsid w:val="00105724"/>
    <w:rsid w:val="0012764B"/>
    <w:rsid w:val="00132247"/>
    <w:rsid w:val="0015416B"/>
    <w:rsid w:val="00177F08"/>
    <w:rsid w:val="001E324A"/>
    <w:rsid w:val="001F6800"/>
    <w:rsid w:val="00215987"/>
    <w:rsid w:val="00222212"/>
    <w:rsid w:val="00234640"/>
    <w:rsid w:val="00282854"/>
    <w:rsid w:val="002D6416"/>
    <w:rsid w:val="002F4459"/>
    <w:rsid w:val="00377DB6"/>
    <w:rsid w:val="003C1E6C"/>
    <w:rsid w:val="00453090"/>
    <w:rsid w:val="00457164"/>
    <w:rsid w:val="00492DFC"/>
    <w:rsid w:val="004B226F"/>
    <w:rsid w:val="004D5803"/>
    <w:rsid w:val="004E343E"/>
    <w:rsid w:val="005A10B7"/>
    <w:rsid w:val="005F402C"/>
    <w:rsid w:val="00621C24"/>
    <w:rsid w:val="0064236B"/>
    <w:rsid w:val="006A07D8"/>
    <w:rsid w:val="006E509E"/>
    <w:rsid w:val="006F5D64"/>
    <w:rsid w:val="00700531"/>
    <w:rsid w:val="00731587"/>
    <w:rsid w:val="00743FFB"/>
    <w:rsid w:val="00783872"/>
    <w:rsid w:val="007B1B3A"/>
    <w:rsid w:val="00837EB5"/>
    <w:rsid w:val="00887D54"/>
    <w:rsid w:val="008B1757"/>
    <w:rsid w:val="008D7774"/>
    <w:rsid w:val="009C2997"/>
    <w:rsid w:val="009E30D9"/>
    <w:rsid w:val="00A03CA5"/>
    <w:rsid w:val="00A0494B"/>
    <w:rsid w:val="00A06DD0"/>
    <w:rsid w:val="00A56C69"/>
    <w:rsid w:val="00A662A3"/>
    <w:rsid w:val="00AE0FB8"/>
    <w:rsid w:val="00B71328"/>
    <w:rsid w:val="00B7594A"/>
    <w:rsid w:val="00B7694C"/>
    <w:rsid w:val="00BB2830"/>
    <w:rsid w:val="00C63454"/>
    <w:rsid w:val="00C706A9"/>
    <w:rsid w:val="00C77C42"/>
    <w:rsid w:val="00C96F3D"/>
    <w:rsid w:val="00C972EA"/>
    <w:rsid w:val="00CF1243"/>
    <w:rsid w:val="00CF6C0D"/>
    <w:rsid w:val="00D173A4"/>
    <w:rsid w:val="00D22E36"/>
    <w:rsid w:val="00D406A7"/>
    <w:rsid w:val="00D43AE4"/>
    <w:rsid w:val="00D45C1C"/>
    <w:rsid w:val="00D54B2F"/>
    <w:rsid w:val="00D87921"/>
    <w:rsid w:val="00DB389E"/>
    <w:rsid w:val="00DB70AA"/>
    <w:rsid w:val="00DC3D0D"/>
    <w:rsid w:val="00E33627"/>
    <w:rsid w:val="00E456D8"/>
    <w:rsid w:val="00E7129D"/>
    <w:rsid w:val="00EC6F67"/>
    <w:rsid w:val="00F67DD2"/>
    <w:rsid w:val="00FA0127"/>
    <w:rsid w:val="00FB6C6F"/>
    <w:rsid w:val="00FE1257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1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F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40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sta">
    <w:name w:val="alsta"/>
    <w:basedOn w:val="a"/>
    <w:rsid w:val="005F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d">
    <w:name w:val="alstd"/>
    <w:basedOn w:val="a"/>
    <w:rsid w:val="005F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13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64B"/>
    <w:pPr>
      <w:spacing w:after="0" w:line="240" w:lineRule="auto"/>
    </w:pPr>
  </w:style>
  <w:style w:type="table" w:styleId="a5">
    <w:name w:val="Table Grid"/>
    <w:basedOn w:val="a1"/>
    <w:uiPriority w:val="59"/>
    <w:rsid w:val="0012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457164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258">
              <w:marLeft w:val="-4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046">
                  <w:marLeft w:val="-94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985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4778">
                          <w:marLeft w:val="-38"/>
                          <w:marRight w:val="-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2375">
                                  <w:marLeft w:val="4756"/>
                                  <w:marRight w:val="47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BDA6-B33C-4A70-9678-82F2EE10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</dc:creator>
  <cp:lastModifiedBy>Фотогалерея</cp:lastModifiedBy>
  <cp:revision>54</cp:revision>
  <cp:lastPrinted>2012-08-29T07:27:00Z</cp:lastPrinted>
  <dcterms:created xsi:type="dcterms:W3CDTF">2012-07-04T13:53:00Z</dcterms:created>
  <dcterms:modified xsi:type="dcterms:W3CDTF">2012-11-16T13:15:00Z</dcterms:modified>
</cp:coreProperties>
</file>